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6" w:rsidRPr="00384773" w:rsidRDefault="00BE6CE3">
      <w:pPr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Ihre Ansprechpartnerinnen</w:t>
      </w:r>
      <w:r w:rsidR="003C176F" w:rsidRPr="00384773">
        <w:rPr>
          <w:rFonts w:asciiTheme="minorHAnsi" w:hAnsiTheme="minorHAnsi" w:cs="Angsana New"/>
          <w:sz w:val="28"/>
          <w:szCs w:val="28"/>
        </w:rPr>
        <w:t>:</w:t>
      </w:r>
    </w:p>
    <w:p w:rsidR="003307F6" w:rsidRPr="00384773" w:rsidRDefault="00BE6CE3">
      <w:pPr>
        <w:rPr>
          <w:rFonts w:asciiTheme="minorHAnsi" w:hAnsiTheme="minorHAnsi" w:cs="Angsana New"/>
        </w:rPr>
      </w:pPr>
      <w:r w:rsidRPr="00384773">
        <w:rPr>
          <w:rFonts w:asciiTheme="minorHAnsi" w:hAnsiTheme="minorHAnsi" w:cs="Angsana New"/>
        </w:rPr>
        <w:tab/>
      </w:r>
    </w:p>
    <w:p w:rsidR="003307F6" w:rsidRPr="00384773" w:rsidRDefault="00827742" w:rsidP="00BE6CE3">
      <w:pPr>
        <w:ind w:left="708"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2EF6E2" wp14:editId="56C21A5C">
            <wp:simplePos x="0" y="0"/>
            <wp:positionH relativeFrom="column">
              <wp:posOffset>-69215</wp:posOffset>
            </wp:positionH>
            <wp:positionV relativeFrom="paragraph">
              <wp:posOffset>74930</wp:posOffset>
            </wp:positionV>
            <wp:extent cx="968375" cy="971550"/>
            <wp:effectExtent l="0" t="0" r="3175" b="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2" name="Grafik 2" descr="G:\22_1\McDaniel-Odendall\Frau Spork-Rien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2_1\McDaniel-Odendall\Frau Spork-Riens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6F" w:rsidRPr="00384773">
        <w:rPr>
          <w:rFonts w:asciiTheme="minorHAnsi" w:hAnsiTheme="minorHAnsi" w:cs="Angsana New"/>
          <w:sz w:val="28"/>
          <w:szCs w:val="28"/>
        </w:rPr>
        <w:t xml:space="preserve">Frau </w:t>
      </w:r>
      <w:r w:rsidR="00CA6B94" w:rsidRPr="00384773">
        <w:rPr>
          <w:rFonts w:asciiTheme="minorHAnsi" w:hAnsiTheme="minorHAnsi" w:cs="Angsana New"/>
          <w:sz w:val="28"/>
          <w:szCs w:val="28"/>
        </w:rPr>
        <w:t xml:space="preserve">Martina </w:t>
      </w:r>
      <w:r w:rsidR="005F5772" w:rsidRPr="00384773">
        <w:rPr>
          <w:rFonts w:asciiTheme="minorHAnsi" w:hAnsiTheme="minorHAnsi" w:cs="Angsana New"/>
          <w:sz w:val="28"/>
          <w:szCs w:val="28"/>
        </w:rPr>
        <w:t>Spor</w:t>
      </w:r>
      <w:r w:rsidR="003C176F" w:rsidRPr="00384773">
        <w:rPr>
          <w:rFonts w:asciiTheme="minorHAnsi" w:hAnsiTheme="minorHAnsi" w:cs="Angsana New"/>
          <w:sz w:val="28"/>
          <w:szCs w:val="28"/>
        </w:rPr>
        <w:t>k-Riensch</w:t>
      </w:r>
    </w:p>
    <w:p w:rsidR="00384773" w:rsidRDefault="005F5772" w:rsidP="00384773">
      <w:pPr>
        <w:ind w:left="708"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 xml:space="preserve">AWO Seniorenzentrum </w:t>
      </w:r>
    </w:p>
    <w:p w:rsidR="00BE6CE3" w:rsidRPr="00384773" w:rsidRDefault="00CA6B94" w:rsidP="00384773">
      <w:pPr>
        <w:ind w:left="708"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Herbert-</w:t>
      </w:r>
      <w:r w:rsidR="00BE6CE3" w:rsidRPr="00384773">
        <w:rPr>
          <w:rFonts w:asciiTheme="minorHAnsi" w:hAnsiTheme="minorHAnsi" w:cs="Angsana New"/>
          <w:sz w:val="28"/>
          <w:szCs w:val="28"/>
        </w:rPr>
        <w:t>Wehner-Haus</w:t>
      </w:r>
      <w:r w:rsidR="003C176F" w:rsidRPr="00384773">
        <w:rPr>
          <w:rFonts w:asciiTheme="minorHAnsi" w:hAnsiTheme="minorHAnsi" w:cs="Angsana New"/>
          <w:sz w:val="28"/>
          <w:szCs w:val="28"/>
        </w:rPr>
        <w:t xml:space="preserve"> </w:t>
      </w:r>
    </w:p>
    <w:p w:rsidR="003C176F" w:rsidRPr="00384773" w:rsidRDefault="003C176F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Kirchweg 4</w:t>
      </w:r>
    </w:p>
    <w:p w:rsidR="003C176F" w:rsidRPr="00384773" w:rsidRDefault="003C176F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50169 Kerpen-Brüggen</w:t>
      </w:r>
    </w:p>
    <w:p w:rsidR="003307F6" w:rsidRPr="00384773" w:rsidRDefault="00384773" w:rsidP="00384773">
      <w:pPr>
        <w:ind w:left="1416" w:firstLine="708"/>
        <w:rPr>
          <w:rFonts w:asciiTheme="minorHAnsi" w:hAnsiTheme="minorHAnsi" w:cs="Angsana New"/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 xml:space="preserve">  </w:t>
      </w:r>
      <w:r w:rsidR="003C176F" w:rsidRPr="00384773">
        <w:rPr>
          <w:rFonts w:asciiTheme="minorHAnsi" w:hAnsiTheme="minorHAnsi" w:cs="Angsana New"/>
          <w:sz w:val="28"/>
          <w:szCs w:val="28"/>
        </w:rPr>
        <w:t>02237-</w:t>
      </w:r>
      <w:r w:rsidR="00830742">
        <w:rPr>
          <w:rFonts w:asciiTheme="minorHAnsi" w:hAnsiTheme="minorHAnsi" w:cs="Angsana New"/>
          <w:sz w:val="28"/>
          <w:szCs w:val="28"/>
        </w:rPr>
        <w:t>97</w:t>
      </w:r>
      <w:r w:rsidR="00A83F2B" w:rsidRPr="00384773">
        <w:rPr>
          <w:rFonts w:asciiTheme="minorHAnsi" w:hAnsiTheme="minorHAnsi" w:cs="Angsana New"/>
          <w:sz w:val="28"/>
          <w:szCs w:val="28"/>
        </w:rPr>
        <w:t>332</w:t>
      </w:r>
      <w:r w:rsidR="00830742">
        <w:rPr>
          <w:rFonts w:asciiTheme="minorHAnsi" w:hAnsiTheme="minorHAnsi" w:cs="Angsana New"/>
          <w:sz w:val="28"/>
          <w:szCs w:val="28"/>
        </w:rPr>
        <w:t>-</w:t>
      </w:r>
      <w:r w:rsidR="00A83F2B" w:rsidRPr="00384773">
        <w:rPr>
          <w:rFonts w:asciiTheme="minorHAnsi" w:hAnsiTheme="minorHAnsi" w:cs="Angsana New"/>
          <w:sz w:val="28"/>
          <w:szCs w:val="28"/>
        </w:rPr>
        <w:t>0</w:t>
      </w:r>
    </w:p>
    <w:p w:rsidR="003C176F" w:rsidRPr="00384773" w:rsidRDefault="00CA6B94" w:rsidP="00CA6B94">
      <w:pPr>
        <w:ind w:left="1416"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 xml:space="preserve">  </w:t>
      </w:r>
      <w:hyperlink r:id="rId9" w:history="1">
        <w:r w:rsidR="003C176F" w:rsidRPr="00384773">
          <w:rPr>
            <w:rStyle w:val="Hyperlink"/>
            <w:rFonts w:asciiTheme="minorHAnsi" w:hAnsiTheme="minorHAnsi" w:cs="Angsana New"/>
            <w:sz w:val="28"/>
            <w:szCs w:val="28"/>
          </w:rPr>
          <w:t>m.spork@awo-bm-eu.de</w:t>
        </w:r>
      </w:hyperlink>
    </w:p>
    <w:p w:rsidR="00BE6CE3" w:rsidRPr="00384773" w:rsidRDefault="00BE6CE3">
      <w:pPr>
        <w:rPr>
          <w:rFonts w:asciiTheme="minorHAnsi" w:hAnsiTheme="minorHAnsi" w:cs="Angsana New"/>
        </w:rPr>
      </w:pPr>
    </w:p>
    <w:p w:rsidR="00BE6CE3" w:rsidRPr="00384773" w:rsidRDefault="00BE6CE3">
      <w:pPr>
        <w:rPr>
          <w:rFonts w:asciiTheme="minorHAnsi" w:hAnsiTheme="minorHAnsi" w:cs="Angsana New"/>
        </w:rPr>
      </w:pPr>
    </w:p>
    <w:p w:rsidR="00BE6CE3" w:rsidRPr="00384773" w:rsidRDefault="00BE6CE3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E825AF" wp14:editId="4AFA75CD">
            <wp:simplePos x="0" y="0"/>
            <wp:positionH relativeFrom="column">
              <wp:posOffset>-173355</wp:posOffset>
            </wp:positionH>
            <wp:positionV relativeFrom="paragraph">
              <wp:posOffset>-2540</wp:posOffset>
            </wp:positionV>
            <wp:extent cx="10744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64" y="21398"/>
                <wp:lineTo x="21064" y="0"/>
                <wp:lineTo x="0" y="0"/>
              </wp:wrapPolygon>
            </wp:wrapTight>
            <wp:docPr id="1" name="Grafik 1" descr="C:\Users\mcda770\AppData\Local\Microsoft\Windows\Temporary Internet Files\Content.Word\20170713_09293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a770\AppData\Local\Microsoft\Windows\Temporary Internet Files\Content.Word\20170713_092939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73">
        <w:rPr>
          <w:rFonts w:asciiTheme="minorHAnsi" w:hAnsiTheme="minorHAnsi" w:cs="Angsana New"/>
          <w:sz w:val="28"/>
          <w:szCs w:val="28"/>
        </w:rPr>
        <w:t>Brigitte Püllen</w:t>
      </w:r>
    </w:p>
    <w:p w:rsidR="00384773" w:rsidRDefault="00BE6CE3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 xml:space="preserve">Pflegeberatung der </w:t>
      </w:r>
    </w:p>
    <w:p w:rsidR="00BE6CE3" w:rsidRPr="00384773" w:rsidRDefault="00BE6CE3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Kolpingstadt Kerpen</w:t>
      </w:r>
    </w:p>
    <w:p w:rsidR="00BE6CE3" w:rsidRPr="00384773" w:rsidRDefault="00BE6CE3" w:rsidP="00BE6CE3">
      <w:pPr>
        <w:ind w:firstLine="708"/>
        <w:rPr>
          <w:rFonts w:asciiTheme="minorHAnsi" w:hAnsiTheme="minorHAnsi" w:cs="Angsana New"/>
          <w:sz w:val="28"/>
          <w:szCs w:val="28"/>
        </w:rPr>
      </w:pPr>
      <w:r w:rsidRPr="00384773">
        <w:rPr>
          <w:rFonts w:asciiTheme="minorHAnsi" w:hAnsiTheme="minorHAnsi" w:cs="Angsana New"/>
          <w:sz w:val="28"/>
          <w:szCs w:val="28"/>
        </w:rPr>
        <w:t>02237 - 58435</w:t>
      </w:r>
    </w:p>
    <w:p w:rsidR="003C176F" w:rsidRPr="00384773" w:rsidRDefault="008F2136" w:rsidP="00384773">
      <w:pPr>
        <w:ind w:left="1416" w:firstLine="708"/>
        <w:rPr>
          <w:rFonts w:asciiTheme="minorHAnsi" w:hAnsiTheme="minorHAnsi" w:cs="Angsana New"/>
          <w:sz w:val="28"/>
          <w:szCs w:val="28"/>
        </w:rPr>
      </w:pPr>
      <w:hyperlink r:id="rId11" w:history="1">
        <w:r w:rsidR="000A5281" w:rsidRPr="00384773">
          <w:rPr>
            <w:rStyle w:val="Hyperlink"/>
            <w:rFonts w:asciiTheme="minorHAnsi" w:hAnsiTheme="minorHAnsi" w:cs="Angsana New"/>
            <w:sz w:val="28"/>
            <w:szCs w:val="28"/>
          </w:rPr>
          <w:t>bpuellen@stadt-kerpen.de</w:t>
        </w:r>
      </w:hyperlink>
    </w:p>
    <w:p w:rsidR="000A5281" w:rsidRPr="00384773" w:rsidRDefault="000A5281" w:rsidP="00BE6CE3">
      <w:pPr>
        <w:ind w:firstLine="708"/>
        <w:rPr>
          <w:rFonts w:asciiTheme="minorHAnsi" w:hAnsiTheme="minorHAnsi" w:cs="Angsana New"/>
        </w:rPr>
      </w:pPr>
    </w:p>
    <w:p w:rsidR="00BE6CE3" w:rsidRPr="00384773" w:rsidRDefault="00BE6CE3">
      <w:pPr>
        <w:rPr>
          <w:rFonts w:asciiTheme="minorHAnsi" w:hAnsiTheme="minorHAnsi"/>
          <w:sz w:val="28"/>
          <w:szCs w:val="28"/>
        </w:rPr>
      </w:pPr>
      <w:r w:rsidRPr="00384773">
        <w:rPr>
          <w:rFonts w:asciiTheme="minorHAnsi" w:hAnsiTheme="minorHAnsi"/>
          <w:sz w:val="28"/>
          <w:szCs w:val="28"/>
        </w:rPr>
        <w:t xml:space="preserve">Kooperationspartner </w:t>
      </w:r>
      <w:r w:rsidR="00DA1439" w:rsidRPr="00384773">
        <w:rPr>
          <w:rFonts w:asciiTheme="minorHAnsi" w:hAnsiTheme="minorHAnsi"/>
          <w:sz w:val="28"/>
          <w:szCs w:val="28"/>
        </w:rPr>
        <w:t>von</w:t>
      </w:r>
      <w:r w:rsidRPr="00384773">
        <w:rPr>
          <w:rFonts w:asciiTheme="minorHAnsi" w:hAnsiTheme="minorHAnsi"/>
          <w:sz w:val="28"/>
          <w:szCs w:val="28"/>
        </w:rPr>
        <w:t xml:space="preserve"> Demenz: </w:t>
      </w:r>
      <w:r w:rsidRPr="003E1DCE">
        <w:rPr>
          <w:rFonts w:asciiTheme="minorHAnsi" w:hAnsiTheme="minorHAnsi"/>
          <w:b/>
          <w:i/>
          <w:color w:val="0070C0"/>
          <w:sz w:val="28"/>
          <w:szCs w:val="28"/>
        </w:rPr>
        <w:t>B</w:t>
      </w:r>
      <w:r w:rsidRPr="003E1DCE">
        <w:rPr>
          <w:rFonts w:asciiTheme="minorHAnsi" w:hAnsiTheme="minorHAnsi"/>
          <w:b/>
          <w:i/>
          <w:color w:val="B74792"/>
          <w:sz w:val="28"/>
          <w:szCs w:val="28"/>
        </w:rPr>
        <w:t>u</w:t>
      </w:r>
      <w:r w:rsidRPr="003E1DCE">
        <w:rPr>
          <w:rFonts w:asciiTheme="minorHAnsi" w:hAnsiTheme="minorHAnsi"/>
          <w:b/>
          <w:i/>
          <w:color w:val="FFC000"/>
          <w:sz w:val="28"/>
          <w:szCs w:val="28"/>
        </w:rPr>
        <w:t>n</w:t>
      </w:r>
      <w:r w:rsidRPr="003E1DCE">
        <w:rPr>
          <w:rFonts w:asciiTheme="minorHAnsi" w:hAnsiTheme="minorHAnsi"/>
          <w:b/>
          <w:i/>
          <w:color w:val="00B050"/>
          <w:sz w:val="28"/>
          <w:szCs w:val="28"/>
        </w:rPr>
        <w:t>t</w:t>
      </w:r>
      <w:r w:rsidRPr="003E1DCE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Pr="00384773">
        <w:rPr>
          <w:rFonts w:asciiTheme="minorHAnsi" w:hAnsiTheme="minorHAnsi"/>
          <w:sz w:val="28"/>
          <w:szCs w:val="28"/>
        </w:rPr>
        <w:t>statt</w:t>
      </w:r>
      <w:r w:rsidRPr="00384773">
        <w:rPr>
          <w:rFonts w:asciiTheme="minorHAnsi" w:hAnsiTheme="minorHAnsi"/>
          <w:b/>
          <w:sz w:val="28"/>
          <w:szCs w:val="28"/>
        </w:rPr>
        <w:t xml:space="preserve"> </w:t>
      </w:r>
      <w:r w:rsidR="00466147" w:rsidRPr="002A395A">
        <w:rPr>
          <w:rFonts w:asciiTheme="minorHAnsi" w:hAnsiTheme="minorHAnsi"/>
          <w:b/>
          <w:color w:val="5F5F5F"/>
          <w:sz w:val="28"/>
          <w:szCs w:val="28"/>
        </w:rPr>
        <w:t>G</w:t>
      </w:r>
      <w:r w:rsidRPr="002A395A">
        <w:rPr>
          <w:rFonts w:asciiTheme="minorHAnsi" w:hAnsiTheme="minorHAnsi"/>
          <w:b/>
          <w:color w:val="5F5F5F"/>
          <w:sz w:val="28"/>
          <w:szCs w:val="28"/>
        </w:rPr>
        <w:t>rau</w:t>
      </w:r>
      <w:r w:rsidRPr="00384773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</w:p>
    <w:p w:rsidR="00BE6CE3" w:rsidRPr="00384773" w:rsidRDefault="00BE6CE3">
      <w:pPr>
        <w:rPr>
          <w:rFonts w:asciiTheme="minorHAnsi" w:hAnsiTheme="minorHAnsi"/>
        </w:rPr>
      </w:pPr>
    </w:p>
    <w:p w:rsidR="00BE6CE3" w:rsidRPr="00384773" w:rsidRDefault="000A5281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 xml:space="preserve">AWO </w:t>
      </w:r>
      <w:r w:rsidR="005F5772" w:rsidRPr="00384773">
        <w:rPr>
          <w:rFonts w:asciiTheme="minorHAnsi" w:hAnsiTheme="minorHAnsi"/>
        </w:rPr>
        <w:t>Seniorenzentrum</w:t>
      </w:r>
      <w:r w:rsidRPr="00384773">
        <w:rPr>
          <w:rFonts w:asciiTheme="minorHAnsi" w:hAnsiTheme="minorHAnsi"/>
        </w:rPr>
        <w:t xml:space="preserve"> Herbert-Wehner-Haus, Brüggen</w:t>
      </w:r>
    </w:p>
    <w:p w:rsidR="009A3507" w:rsidRPr="00384773" w:rsidRDefault="009A3507" w:rsidP="009A3507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>Pflegeberatung Kolpingstadt Kerpen</w:t>
      </w:r>
    </w:p>
    <w:p w:rsidR="00384773" w:rsidRPr="00384773" w:rsidRDefault="00384773" w:rsidP="00384773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>Katholische Kirchengemeinde</w:t>
      </w:r>
      <w:r w:rsidR="00830742">
        <w:rPr>
          <w:rFonts w:asciiTheme="minorHAnsi" w:hAnsiTheme="minorHAnsi"/>
        </w:rPr>
        <w:t>n St. Joseph und St. Rochus</w:t>
      </w:r>
    </w:p>
    <w:p w:rsidR="00384773" w:rsidRPr="00384773" w:rsidRDefault="00384773" w:rsidP="00384773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>Evangelische Kirchengemeinde, Brüggen</w:t>
      </w:r>
    </w:p>
    <w:p w:rsidR="009A3507" w:rsidRPr="00F05196" w:rsidRDefault="009A3507" w:rsidP="009A3507">
      <w:pPr>
        <w:rPr>
          <w:rFonts w:asciiTheme="minorHAnsi" w:hAnsiTheme="minorHAnsi"/>
          <w:i/>
        </w:rPr>
      </w:pPr>
      <w:r w:rsidRPr="00384773">
        <w:rPr>
          <w:rFonts w:asciiTheme="minorHAnsi" w:hAnsiTheme="minorHAnsi"/>
        </w:rPr>
        <w:t xml:space="preserve">Kerpener Netzwerk </w:t>
      </w:r>
      <w:r w:rsidRPr="00F05196">
        <w:rPr>
          <w:rFonts w:asciiTheme="minorHAnsi" w:hAnsiTheme="minorHAnsi"/>
          <w:i/>
        </w:rPr>
        <w:t>55plus</w:t>
      </w:r>
    </w:p>
    <w:p w:rsidR="00384773" w:rsidRPr="00384773" w:rsidRDefault="00384773" w:rsidP="00384773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>Jugendzentrum „JUKIDO“ Brüggen</w:t>
      </w:r>
    </w:p>
    <w:p w:rsidR="00384773" w:rsidRPr="00384773" w:rsidRDefault="00384773" w:rsidP="00384773">
      <w:pPr>
        <w:rPr>
          <w:rFonts w:asciiTheme="minorHAnsi" w:hAnsiTheme="minorHAnsi"/>
        </w:rPr>
      </w:pPr>
      <w:r w:rsidRPr="00384773">
        <w:rPr>
          <w:rFonts w:asciiTheme="minorHAnsi" w:hAnsiTheme="minorHAnsi"/>
        </w:rPr>
        <w:t>Ortsvorsteher Dietmar Reimann</w:t>
      </w:r>
    </w:p>
    <w:p w:rsidR="00BE6CE3" w:rsidRPr="009B7708" w:rsidRDefault="00384773">
      <w:pPr>
        <w:rPr>
          <w:rFonts w:asciiTheme="minorHAnsi" w:hAnsiTheme="minorHAnsi"/>
        </w:rPr>
      </w:pPr>
      <w:r>
        <w:rPr>
          <w:rFonts w:asciiTheme="minorHAnsi" w:hAnsiTheme="minorHAnsi"/>
        </w:rPr>
        <w:t>Sowie z</w:t>
      </w:r>
      <w:r w:rsidR="00591744" w:rsidRPr="00384773">
        <w:rPr>
          <w:rFonts w:asciiTheme="minorHAnsi" w:hAnsiTheme="minorHAnsi"/>
        </w:rPr>
        <w:t>ahlreiche ehrenamtlich Tätige</w:t>
      </w:r>
    </w:p>
    <w:p w:rsidR="00BE6CE3" w:rsidRDefault="00BE6CE3"/>
    <w:p w:rsidR="00BE6CE3" w:rsidRPr="005F5772" w:rsidRDefault="00380CA4" w:rsidP="000A5281">
      <w:pPr>
        <w:jc w:val="center"/>
        <w:rPr>
          <w:rFonts w:ascii="Calibri" w:hAnsi="Calibri"/>
          <w:b/>
          <w:i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lastRenderedPageBreak/>
        <w:t xml:space="preserve">     </w:t>
      </w:r>
      <w:r w:rsidR="003E1DCE">
        <w:rPr>
          <w:rFonts w:ascii="Calibri" w:hAnsi="Calibri"/>
          <w:b/>
          <w:sz w:val="56"/>
          <w:szCs w:val="56"/>
        </w:rPr>
        <w:t xml:space="preserve">   </w:t>
      </w:r>
      <w:r w:rsidR="000A5281" w:rsidRPr="005F5772">
        <w:rPr>
          <w:rFonts w:ascii="Calibri" w:hAnsi="Calibri"/>
          <w:b/>
          <w:sz w:val="56"/>
          <w:szCs w:val="56"/>
        </w:rPr>
        <w:t>Demenz:</w:t>
      </w:r>
      <w:r w:rsidR="000A5281" w:rsidRPr="005F5772">
        <w:rPr>
          <w:rFonts w:ascii="Calibri" w:hAnsi="Calibri"/>
          <w:b/>
          <w:i/>
          <w:sz w:val="56"/>
          <w:szCs w:val="56"/>
        </w:rPr>
        <w:t xml:space="preserve"> </w:t>
      </w:r>
      <w:r w:rsidR="000A5281" w:rsidRPr="005C0E8D">
        <w:rPr>
          <w:rFonts w:ascii="Calibri" w:hAnsi="Calibri"/>
          <w:b/>
          <w:i/>
          <w:color w:val="00B0F0"/>
          <w:sz w:val="56"/>
          <w:szCs w:val="56"/>
        </w:rPr>
        <w:t>B</w:t>
      </w:r>
      <w:r w:rsidR="000A5281" w:rsidRPr="003E1DCE">
        <w:rPr>
          <w:rFonts w:ascii="Calibri" w:hAnsi="Calibri"/>
          <w:b/>
          <w:i/>
          <w:color w:val="B74792"/>
          <w:sz w:val="56"/>
          <w:szCs w:val="56"/>
        </w:rPr>
        <w:t>u</w:t>
      </w:r>
      <w:r w:rsidR="000A5281" w:rsidRPr="005C0E8D">
        <w:rPr>
          <w:rFonts w:ascii="Calibri" w:hAnsi="Calibri"/>
          <w:b/>
          <w:i/>
          <w:color w:val="FFC000"/>
          <w:sz w:val="56"/>
          <w:szCs w:val="56"/>
        </w:rPr>
        <w:t>n</w:t>
      </w:r>
      <w:r w:rsidR="000A5281" w:rsidRPr="005C0E8D">
        <w:rPr>
          <w:rFonts w:ascii="Calibri" w:hAnsi="Calibri"/>
          <w:b/>
          <w:i/>
          <w:color w:val="00B050"/>
          <w:sz w:val="56"/>
          <w:szCs w:val="56"/>
        </w:rPr>
        <w:t>t</w:t>
      </w:r>
      <w:r w:rsidR="000A5281" w:rsidRPr="005F5772">
        <w:rPr>
          <w:rFonts w:ascii="Calibri" w:hAnsi="Calibri"/>
          <w:b/>
          <w:i/>
          <w:sz w:val="56"/>
          <w:szCs w:val="56"/>
        </w:rPr>
        <w:t xml:space="preserve"> </w:t>
      </w:r>
      <w:r w:rsidR="000A5281" w:rsidRPr="005F5772">
        <w:rPr>
          <w:rFonts w:ascii="Calibri" w:hAnsi="Calibri"/>
          <w:b/>
          <w:sz w:val="56"/>
          <w:szCs w:val="56"/>
        </w:rPr>
        <w:t xml:space="preserve">statt </w:t>
      </w:r>
      <w:r w:rsidR="000A5281" w:rsidRPr="002A395A">
        <w:rPr>
          <w:rFonts w:ascii="Calibri" w:hAnsi="Calibri"/>
          <w:b/>
          <w:color w:val="5F5F5F"/>
          <w:sz w:val="56"/>
          <w:szCs w:val="56"/>
        </w:rPr>
        <w:t>Grau</w:t>
      </w:r>
    </w:p>
    <w:p w:rsidR="000A5281" w:rsidRPr="00CA6B94" w:rsidRDefault="00380CA4" w:rsidP="000A5281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 </w:t>
      </w:r>
      <w:r w:rsidR="003E1DCE">
        <w:rPr>
          <w:rFonts w:ascii="Calibri" w:hAnsi="Calibri"/>
          <w:sz w:val="44"/>
          <w:szCs w:val="44"/>
        </w:rPr>
        <w:t xml:space="preserve">     </w:t>
      </w:r>
      <w:r w:rsidR="000A5281" w:rsidRPr="00CA6B94">
        <w:rPr>
          <w:rFonts w:ascii="Calibri" w:hAnsi="Calibri"/>
          <w:sz w:val="44"/>
          <w:szCs w:val="44"/>
        </w:rPr>
        <w:t xml:space="preserve">Kreativ in Brüggen, </w:t>
      </w:r>
      <w:proofErr w:type="spellStart"/>
      <w:r w:rsidR="000A5281" w:rsidRPr="00CA6B94">
        <w:rPr>
          <w:rFonts w:ascii="Calibri" w:hAnsi="Calibri"/>
          <w:sz w:val="44"/>
          <w:szCs w:val="44"/>
        </w:rPr>
        <w:t>Balkhausen</w:t>
      </w:r>
      <w:proofErr w:type="spellEnd"/>
      <w:r w:rsidR="000A5281" w:rsidRPr="00CA6B94">
        <w:rPr>
          <w:rFonts w:ascii="Calibri" w:hAnsi="Calibri"/>
          <w:sz w:val="44"/>
          <w:szCs w:val="44"/>
        </w:rPr>
        <w:t xml:space="preserve"> </w:t>
      </w:r>
      <w:r w:rsidR="003E1DCE">
        <w:rPr>
          <w:rFonts w:ascii="Calibri" w:hAnsi="Calibri"/>
          <w:sz w:val="44"/>
          <w:szCs w:val="44"/>
        </w:rPr>
        <w:t xml:space="preserve">   </w:t>
      </w:r>
      <w:r w:rsidR="000A5281" w:rsidRPr="00CA6B94">
        <w:rPr>
          <w:rFonts w:ascii="Calibri" w:hAnsi="Calibri"/>
          <w:sz w:val="44"/>
          <w:szCs w:val="44"/>
        </w:rPr>
        <w:t xml:space="preserve">und </w:t>
      </w:r>
      <w:proofErr w:type="spellStart"/>
      <w:r w:rsidR="000A5281" w:rsidRPr="00CA6B94">
        <w:rPr>
          <w:rFonts w:ascii="Calibri" w:hAnsi="Calibri"/>
          <w:sz w:val="44"/>
          <w:szCs w:val="44"/>
        </w:rPr>
        <w:t>Türnich</w:t>
      </w:r>
      <w:proofErr w:type="spellEnd"/>
    </w:p>
    <w:p w:rsidR="000A5281" w:rsidRDefault="000A5281" w:rsidP="000A5281">
      <w:pPr>
        <w:jc w:val="center"/>
        <w:rPr>
          <w:rFonts w:ascii="Calibri" w:hAnsi="Calibri"/>
          <w:sz w:val="48"/>
          <w:szCs w:val="48"/>
        </w:rPr>
      </w:pPr>
    </w:p>
    <w:p w:rsidR="000A5281" w:rsidRPr="005F5772" w:rsidRDefault="00380CA4" w:rsidP="000A5281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  </w:t>
      </w:r>
      <w:r w:rsidR="003E1DCE">
        <w:rPr>
          <w:rFonts w:ascii="Calibri" w:hAnsi="Calibri"/>
          <w:sz w:val="44"/>
          <w:szCs w:val="44"/>
        </w:rPr>
        <w:t xml:space="preserve">     </w:t>
      </w:r>
      <w:r>
        <w:rPr>
          <w:rFonts w:ascii="Calibri" w:hAnsi="Calibri"/>
          <w:sz w:val="44"/>
          <w:szCs w:val="44"/>
        </w:rPr>
        <w:t xml:space="preserve"> </w:t>
      </w:r>
      <w:r w:rsidR="000A5281" w:rsidRPr="005F5772">
        <w:rPr>
          <w:rFonts w:ascii="Calibri" w:hAnsi="Calibri"/>
          <w:sz w:val="44"/>
          <w:szCs w:val="44"/>
        </w:rPr>
        <w:t>20. bis 24. November 2017</w:t>
      </w:r>
    </w:p>
    <w:p w:rsidR="000A5281" w:rsidRDefault="009B7708" w:rsidP="000A5281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9A75A4C" wp14:editId="743FCC28">
            <wp:simplePos x="0" y="0"/>
            <wp:positionH relativeFrom="column">
              <wp:posOffset>1510665</wp:posOffset>
            </wp:positionH>
            <wp:positionV relativeFrom="paragraph">
              <wp:posOffset>372110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" name="Grafik 3" descr="M:\Eigene Dateien\Eigene Bilder\depositphotos_5537438-Unity-o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igene Dateien\Eigene Bilder\depositphotos_5537438-Unity-of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81" w:rsidRDefault="000A5281" w:rsidP="000A5281">
      <w:pPr>
        <w:jc w:val="center"/>
        <w:rPr>
          <w:rFonts w:ascii="Calibri" w:hAnsi="Calibri"/>
          <w:sz w:val="48"/>
          <w:szCs w:val="48"/>
        </w:rPr>
      </w:pPr>
    </w:p>
    <w:p w:rsidR="005F5772" w:rsidRDefault="005F5772" w:rsidP="005F5772">
      <w:pPr>
        <w:rPr>
          <w:rFonts w:ascii="Calibri" w:hAnsi="Calibri"/>
          <w:sz w:val="28"/>
          <w:szCs w:val="28"/>
        </w:rPr>
      </w:pPr>
    </w:p>
    <w:p w:rsidR="005F5772" w:rsidRDefault="005F5772" w:rsidP="005F5772">
      <w:pPr>
        <w:rPr>
          <w:rFonts w:ascii="Calibri" w:hAnsi="Calibri"/>
          <w:sz w:val="28"/>
          <w:szCs w:val="28"/>
        </w:rPr>
      </w:pPr>
    </w:p>
    <w:p w:rsidR="009B7708" w:rsidRDefault="007379A0" w:rsidP="007379A0">
      <w:pPr>
        <w:ind w:left="141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9B7708" w:rsidRDefault="009B7708" w:rsidP="007379A0">
      <w:pPr>
        <w:ind w:left="1416"/>
        <w:jc w:val="center"/>
        <w:rPr>
          <w:rFonts w:ascii="Calibri" w:hAnsi="Calibri"/>
          <w:sz w:val="28"/>
          <w:szCs w:val="28"/>
        </w:rPr>
      </w:pPr>
    </w:p>
    <w:p w:rsidR="005D1555" w:rsidRDefault="005F5772" w:rsidP="003E1DCE">
      <w:pPr>
        <w:ind w:left="2124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AWO Seniorenzentrum</w:t>
      </w:r>
    </w:p>
    <w:p w:rsidR="000A5281" w:rsidRPr="00466147" w:rsidRDefault="003E1DCE" w:rsidP="003E1DCE">
      <w:pPr>
        <w:ind w:left="283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0A5281" w:rsidRPr="00466147">
        <w:rPr>
          <w:rFonts w:ascii="Calibri" w:hAnsi="Calibri"/>
          <w:sz w:val="28"/>
          <w:szCs w:val="28"/>
        </w:rPr>
        <w:t>Herbert-Wehner-Haus</w:t>
      </w:r>
    </w:p>
    <w:p w:rsidR="000A5281" w:rsidRPr="00466147" w:rsidRDefault="003E1DCE" w:rsidP="003E1DCE">
      <w:pPr>
        <w:ind w:left="2124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  <w:r w:rsidR="000A5281" w:rsidRPr="00466147">
        <w:rPr>
          <w:rFonts w:ascii="Calibri" w:hAnsi="Calibri"/>
          <w:sz w:val="28"/>
          <w:szCs w:val="28"/>
        </w:rPr>
        <w:t>Kirchweg 4</w:t>
      </w:r>
    </w:p>
    <w:p w:rsidR="000A5281" w:rsidRDefault="000A5281" w:rsidP="003E1DCE">
      <w:pPr>
        <w:ind w:left="2124" w:firstLine="708"/>
        <w:jc w:val="both"/>
        <w:rPr>
          <w:rFonts w:ascii="Calibri" w:hAnsi="Calibri"/>
          <w:sz w:val="28"/>
          <w:szCs w:val="28"/>
        </w:rPr>
      </w:pPr>
      <w:r w:rsidRPr="00466147">
        <w:rPr>
          <w:rFonts w:ascii="Calibri" w:hAnsi="Calibri"/>
          <w:sz w:val="28"/>
          <w:szCs w:val="28"/>
        </w:rPr>
        <w:t>50169 Kerpen-Brüggen</w:t>
      </w:r>
    </w:p>
    <w:p w:rsidR="00DA1439" w:rsidRPr="00466147" w:rsidRDefault="00DA1439" w:rsidP="000A5281">
      <w:pPr>
        <w:jc w:val="center"/>
        <w:rPr>
          <w:rFonts w:ascii="Calibri" w:hAnsi="Calibri"/>
          <w:sz w:val="28"/>
          <w:szCs w:val="28"/>
        </w:rPr>
      </w:pPr>
    </w:p>
    <w:p w:rsidR="00CA6B94" w:rsidRPr="00DF23F0" w:rsidRDefault="00CA6B94" w:rsidP="00CA6B94">
      <w:pPr>
        <w:rPr>
          <w:rFonts w:asciiTheme="minorHAnsi" w:hAnsiTheme="minorHAnsi" w:cs="Arial"/>
          <w:sz w:val="28"/>
          <w:szCs w:val="28"/>
        </w:rPr>
      </w:pPr>
      <w:r w:rsidRPr="00DF23F0">
        <w:rPr>
          <w:rFonts w:asciiTheme="minorHAnsi" w:hAnsiTheme="minorHAnsi" w:cs="Arial"/>
          <w:sz w:val="28"/>
          <w:szCs w:val="28"/>
        </w:rPr>
        <w:lastRenderedPageBreak/>
        <w:t>Sehr geehrte Damen und Herren,</w:t>
      </w:r>
      <w:r w:rsidR="009A3507">
        <w:rPr>
          <w:rFonts w:asciiTheme="minorHAnsi" w:hAnsiTheme="minorHAnsi" w:cs="Arial"/>
          <w:sz w:val="28"/>
          <w:szCs w:val="28"/>
        </w:rPr>
        <w:br/>
      </w:r>
    </w:p>
    <w:p w:rsidR="00591744" w:rsidRPr="00DF23F0" w:rsidRDefault="009A3507" w:rsidP="0059174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591744" w:rsidRPr="00DF23F0">
        <w:rPr>
          <w:rFonts w:asciiTheme="minorHAnsi" w:hAnsiTheme="minorHAnsi"/>
          <w:sz w:val="28"/>
          <w:szCs w:val="28"/>
        </w:rPr>
        <w:t xml:space="preserve">as Netzwerk </w:t>
      </w:r>
      <w:r w:rsidR="007179DA">
        <w:rPr>
          <w:rFonts w:asciiTheme="minorHAnsi" w:hAnsiTheme="minorHAnsi"/>
          <w:sz w:val="28"/>
          <w:szCs w:val="28"/>
        </w:rPr>
        <w:t xml:space="preserve">„Demenz: </w:t>
      </w:r>
      <w:r w:rsidR="00591744" w:rsidRPr="00F05196">
        <w:rPr>
          <w:rFonts w:asciiTheme="minorHAnsi" w:hAnsiTheme="minorHAnsi"/>
          <w:b/>
          <w:i/>
          <w:color w:val="00B0F0"/>
          <w:sz w:val="28"/>
          <w:szCs w:val="28"/>
        </w:rPr>
        <w:t>B</w:t>
      </w:r>
      <w:r w:rsidR="00591744" w:rsidRPr="00F05196">
        <w:rPr>
          <w:rFonts w:asciiTheme="minorHAnsi" w:hAnsiTheme="minorHAnsi"/>
          <w:b/>
          <w:i/>
          <w:color w:val="D60093"/>
          <w:sz w:val="28"/>
          <w:szCs w:val="28"/>
        </w:rPr>
        <w:t>u</w:t>
      </w:r>
      <w:r w:rsidR="00591744" w:rsidRPr="00F05196">
        <w:rPr>
          <w:rFonts w:asciiTheme="minorHAnsi" w:hAnsiTheme="minorHAnsi"/>
          <w:b/>
          <w:i/>
          <w:color w:val="FFC000"/>
          <w:sz w:val="28"/>
          <w:szCs w:val="28"/>
        </w:rPr>
        <w:t>n</w:t>
      </w:r>
      <w:r w:rsidR="00591744" w:rsidRPr="00F05196">
        <w:rPr>
          <w:rFonts w:asciiTheme="minorHAnsi" w:hAnsiTheme="minorHAnsi"/>
          <w:b/>
          <w:i/>
          <w:color w:val="00B050"/>
          <w:sz w:val="28"/>
          <w:szCs w:val="28"/>
        </w:rPr>
        <w:t>t</w:t>
      </w:r>
      <w:r w:rsidR="00591744" w:rsidRPr="00DF23F0">
        <w:rPr>
          <w:rFonts w:asciiTheme="minorHAnsi" w:hAnsiTheme="minorHAnsi"/>
          <w:sz w:val="28"/>
          <w:szCs w:val="28"/>
        </w:rPr>
        <w:t xml:space="preserve"> statt Grau</w:t>
      </w:r>
      <w:r w:rsidR="007179DA">
        <w:rPr>
          <w:rFonts w:asciiTheme="minorHAnsi" w:hAnsiTheme="minorHAnsi"/>
          <w:sz w:val="28"/>
          <w:szCs w:val="28"/>
        </w:rPr>
        <w:t>“</w:t>
      </w:r>
      <w:r w:rsidR="00591744" w:rsidRPr="00DF23F0">
        <w:rPr>
          <w:rFonts w:asciiTheme="minorHAnsi" w:hAnsiTheme="minorHAnsi"/>
          <w:sz w:val="28"/>
          <w:szCs w:val="28"/>
        </w:rPr>
        <w:t xml:space="preserve">, in Brüggen, </w:t>
      </w:r>
      <w:proofErr w:type="spellStart"/>
      <w:r w:rsidR="00591744" w:rsidRPr="00DF23F0">
        <w:rPr>
          <w:rFonts w:asciiTheme="minorHAnsi" w:hAnsiTheme="minorHAnsi"/>
          <w:sz w:val="28"/>
          <w:szCs w:val="28"/>
        </w:rPr>
        <w:t>Balkhausen</w:t>
      </w:r>
      <w:proofErr w:type="spellEnd"/>
      <w:r w:rsidR="00591744" w:rsidRPr="00DF23F0">
        <w:rPr>
          <w:rFonts w:asciiTheme="minorHAnsi" w:hAnsiTheme="minorHAnsi"/>
          <w:sz w:val="28"/>
          <w:szCs w:val="28"/>
        </w:rPr>
        <w:t xml:space="preserve"> und </w:t>
      </w:r>
      <w:proofErr w:type="spellStart"/>
      <w:r w:rsidR="00591744" w:rsidRPr="00DF23F0">
        <w:rPr>
          <w:rFonts w:asciiTheme="minorHAnsi" w:hAnsiTheme="minorHAnsi"/>
          <w:sz w:val="28"/>
          <w:szCs w:val="28"/>
        </w:rPr>
        <w:t>Türnich</w:t>
      </w:r>
      <w:proofErr w:type="spellEnd"/>
      <w:r w:rsidR="00591744" w:rsidRPr="00DF23F0">
        <w:rPr>
          <w:rFonts w:asciiTheme="minorHAnsi" w:hAnsiTheme="minorHAnsi"/>
          <w:sz w:val="28"/>
          <w:szCs w:val="28"/>
        </w:rPr>
        <w:t xml:space="preserve"> (BBT) ist</w:t>
      </w:r>
      <w:r w:rsidR="008B073D" w:rsidRPr="00DF23F0">
        <w:rPr>
          <w:rFonts w:asciiTheme="minorHAnsi" w:hAnsiTheme="minorHAnsi"/>
          <w:sz w:val="28"/>
          <w:szCs w:val="28"/>
        </w:rPr>
        <w:t xml:space="preserve"> vor mittlerweile </w:t>
      </w:r>
      <w:r w:rsidR="00591744" w:rsidRPr="00DF23F0">
        <w:rPr>
          <w:rFonts w:asciiTheme="minorHAnsi" w:hAnsiTheme="minorHAnsi"/>
          <w:sz w:val="28"/>
          <w:szCs w:val="28"/>
        </w:rPr>
        <w:t xml:space="preserve">zwei Jahren aus dem Gedanken heraus entstanden, die Bevölkerung von BBT stadtteilbezogen mit dem Thema Alter und Demenz vertraut zu machen und langfristig die </w:t>
      </w:r>
      <w:r w:rsidR="008B073D" w:rsidRPr="00DF23F0">
        <w:rPr>
          <w:rFonts w:asciiTheme="minorHAnsi" w:hAnsiTheme="minorHAnsi"/>
          <w:sz w:val="28"/>
          <w:szCs w:val="28"/>
        </w:rPr>
        <w:t>i</w:t>
      </w:r>
      <w:r w:rsidR="00591744" w:rsidRPr="00DF23F0">
        <w:rPr>
          <w:rFonts w:asciiTheme="minorHAnsi" w:hAnsiTheme="minorHAnsi"/>
          <w:sz w:val="28"/>
          <w:szCs w:val="28"/>
        </w:rPr>
        <w:t xml:space="preserve">ndividuelle Versorgung vor Ort zu verbessern. </w:t>
      </w:r>
    </w:p>
    <w:p w:rsidR="00591744" w:rsidRPr="00DF23F0" w:rsidRDefault="00591744" w:rsidP="00591744">
      <w:pPr>
        <w:rPr>
          <w:rFonts w:asciiTheme="minorHAnsi" w:hAnsiTheme="minorHAnsi"/>
          <w:sz w:val="28"/>
          <w:szCs w:val="28"/>
        </w:rPr>
      </w:pPr>
    </w:p>
    <w:p w:rsidR="00591744" w:rsidRPr="00DF23F0" w:rsidRDefault="00591744" w:rsidP="00591744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Wir wollen den vorhandene</w:t>
      </w:r>
      <w:r w:rsidR="009A3507">
        <w:rPr>
          <w:rFonts w:asciiTheme="minorHAnsi" w:hAnsiTheme="minorHAnsi"/>
          <w:sz w:val="28"/>
          <w:szCs w:val="28"/>
        </w:rPr>
        <w:t>n</w:t>
      </w:r>
      <w:r w:rsidRPr="00DF23F0">
        <w:rPr>
          <w:rFonts w:asciiTheme="minorHAnsi" w:hAnsiTheme="minorHAnsi"/>
          <w:sz w:val="28"/>
          <w:szCs w:val="28"/>
        </w:rPr>
        <w:t xml:space="preserve"> Hilfebedarf hier vor Ort erkunden, schon bestehende Angebote und Leistungen in d</w:t>
      </w:r>
      <w:r w:rsidR="008B073D" w:rsidRPr="00DF23F0">
        <w:rPr>
          <w:rFonts w:asciiTheme="minorHAnsi" w:hAnsiTheme="minorHAnsi"/>
          <w:sz w:val="28"/>
          <w:szCs w:val="28"/>
        </w:rPr>
        <w:t xml:space="preserve">iesem Zusammenhang aufeinander abstimmen </w:t>
      </w:r>
      <w:r w:rsidR="009B618B">
        <w:rPr>
          <w:rFonts w:asciiTheme="minorHAnsi" w:hAnsiTheme="minorHAnsi"/>
          <w:sz w:val="28"/>
          <w:szCs w:val="28"/>
        </w:rPr>
        <w:t>und neue Angebote im Quartier anregen</w:t>
      </w:r>
      <w:r w:rsidRPr="00DF23F0">
        <w:rPr>
          <w:rFonts w:asciiTheme="minorHAnsi" w:hAnsiTheme="minorHAnsi"/>
          <w:sz w:val="28"/>
          <w:szCs w:val="28"/>
        </w:rPr>
        <w:t xml:space="preserve">. </w:t>
      </w:r>
      <w:r w:rsidR="009B618B">
        <w:rPr>
          <w:rFonts w:asciiTheme="minorHAnsi" w:hAnsiTheme="minorHAnsi"/>
          <w:sz w:val="28"/>
          <w:szCs w:val="28"/>
        </w:rPr>
        <w:t>Daneben möchten wir über die Demenzerkrankung aufklären.</w:t>
      </w:r>
      <w:r w:rsidRPr="00DF23F0">
        <w:rPr>
          <w:rFonts w:asciiTheme="minorHAnsi" w:hAnsiTheme="minorHAnsi"/>
          <w:sz w:val="28"/>
          <w:szCs w:val="28"/>
        </w:rPr>
        <w:t xml:space="preserve"> Vor diesem Hintergrund fanden in diesem Jahr mehrere </w:t>
      </w:r>
      <w:r w:rsidR="008B073D" w:rsidRPr="00DF23F0">
        <w:rPr>
          <w:rFonts w:asciiTheme="minorHAnsi" w:hAnsiTheme="minorHAnsi"/>
          <w:sz w:val="28"/>
          <w:szCs w:val="28"/>
        </w:rPr>
        <w:t xml:space="preserve">gut besuchte </w:t>
      </w:r>
      <w:r w:rsidRPr="00DF23F0">
        <w:rPr>
          <w:rFonts w:asciiTheme="minorHAnsi" w:hAnsiTheme="minorHAnsi"/>
          <w:sz w:val="28"/>
          <w:szCs w:val="28"/>
        </w:rPr>
        <w:t>Informations</w:t>
      </w:r>
      <w:r w:rsidR="009B618B">
        <w:rPr>
          <w:rFonts w:asciiTheme="minorHAnsi" w:hAnsiTheme="minorHAnsi"/>
          <w:sz w:val="28"/>
          <w:szCs w:val="28"/>
        </w:rPr>
        <w:t>- und Schulungsveranstaltungen</w:t>
      </w:r>
      <w:r w:rsidRPr="00DF23F0">
        <w:rPr>
          <w:rFonts w:asciiTheme="minorHAnsi" w:hAnsiTheme="minorHAnsi"/>
          <w:sz w:val="28"/>
          <w:szCs w:val="28"/>
        </w:rPr>
        <w:t xml:space="preserve"> zum Thema Demenz</w:t>
      </w:r>
      <w:r w:rsidR="008B073D" w:rsidRPr="00DF23F0">
        <w:rPr>
          <w:rFonts w:asciiTheme="minorHAnsi" w:hAnsiTheme="minorHAnsi"/>
          <w:sz w:val="28"/>
          <w:szCs w:val="28"/>
        </w:rPr>
        <w:t xml:space="preserve"> i</w:t>
      </w:r>
      <w:r w:rsidRPr="00DF23F0">
        <w:rPr>
          <w:rFonts w:asciiTheme="minorHAnsi" w:hAnsiTheme="minorHAnsi"/>
          <w:sz w:val="28"/>
          <w:szCs w:val="28"/>
        </w:rPr>
        <w:t>m Herbert-Wehner-Haus statt.</w:t>
      </w:r>
    </w:p>
    <w:p w:rsidR="008B073D" w:rsidRPr="00DF23F0" w:rsidRDefault="008B073D" w:rsidP="00591744">
      <w:pPr>
        <w:rPr>
          <w:rFonts w:asciiTheme="minorHAnsi" w:hAnsiTheme="minorHAnsi"/>
          <w:sz w:val="28"/>
          <w:szCs w:val="28"/>
        </w:rPr>
      </w:pPr>
    </w:p>
    <w:p w:rsidR="00591744" w:rsidRPr="00DF23F0" w:rsidRDefault="00591744" w:rsidP="00591744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Die erstmalig stattfindende Kreativwoche richtet sich speziell an die demenziell veränderten Menschen im Ort und ihre nächsten Betreuungspersonen.</w:t>
      </w:r>
    </w:p>
    <w:p w:rsidR="00591744" w:rsidRPr="00DF23F0" w:rsidRDefault="00591744" w:rsidP="00CA6B94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Ziel ist es, ein bisschen Farbe in den Alltag zu bringen:</w:t>
      </w:r>
    </w:p>
    <w:p w:rsidR="00384773" w:rsidRPr="00DF23F0" w:rsidRDefault="00384773" w:rsidP="00384773">
      <w:pPr>
        <w:jc w:val="center"/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</w:pPr>
    </w:p>
    <w:p w:rsidR="00591744" w:rsidRPr="00DF23F0" w:rsidRDefault="00591744" w:rsidP="00384773">
      <w:pPr>
        <w:jc w:val="center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B</w:t>
      </w:r>
      <w:r w:rsidRPr="00DF23F0">
        <w:rPr>
          <w:rFonts w:asciiTheme="minorHAnsi" w:hAnsiTheme="minorHAnsi"/>
          <w:b/>
          <w:i/>
          <w:color w:val="C00000"/>
          <w:sz w:val="28"/>
          <w:szCs w:val="28"/>
        </w:rPr>
        <w:t>u</w:t>
      </w:r>
      <w:r w:rsidRPr="00DF23F0">
        <w:rPr>
          <w:rFonts w:asciiTheme="minorHAnsi" w:hAnsiTheme="minorHAnsi"/>
          <w:b/>
          <w:i/>
          <w:color w:val="FFC000"/>
          <w:sz w:val="28"/>
          <w:szCs w:val="28"/>
        </w:rPr>
        <w:t>n</w:t>
      </w:r>
      <w:r w:rsidRPr="00DF23F0">
        <w:rPr>
          <w:rFonts w:asciiTheme="minorHAnsi" w:hAnsiTheme="minorHAnsi"/>
          <w:b/>
          <w:i/>
          <w:color w:val="00B050"/>
          <w:sz w:val="28"/>
          <w:szCs w:val="28"/>
        </w:rPr>
        <w:t>t</w:t>
      </w:r>
      <w:r w:rsidRPr="00DF23F0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DF23F0">
        <w:rPr>
          <w:rFonts w:asciiTheme="minorHAnsi" w:hAnsiTheme="minorHAnsi"/>
          <w:b/>
          <w:sz w:val="28"/>
          <w:szCs w:val="28"/>
        </w:rPr>
        <w:t xml:space="preserve">statt </w:t>
      </w:r>
      <w:r w:rsidRPr="00DF23F0">
        <w:rPr>
          <w:rFonts w:asciiTheme="minorHAnsi" w:hAnsiTheme="minorHAnsi"/>
          <w:b/>
          <w:color w:val="5F5F5F"/>
          <w:sz w:val="28"/>
          <w:szCs w:val="28"/>
        </w:rPr>
        <w:t>Grau</w:t>
      </w:r>
    </w:p>
    <w:p w:rsidR="00591744" w:rsidRPr="00DF23F0" w:rsidRDefault="00591744" w:rsidP="00CA6B94">
      <w:pPr>
        <w:rPr>
          <w:rFonts w:asciiTheme="minorHAnsi" w:hAnsiTheme="minorHAnsi" w:cs="Arial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Ihre </w:t>
      </w:r>
    </w:p>
    <w:p w:rsidR="003A5336" w:rsidRDefault="00591744" w:rsidP="003A5336">
      <w:pPr>
        <w:rPr>
          <w:rFonts w:asciiTheme="minorHAnsi" w:hAnsiTheme="minorHAnsi" w:cs="Arial"/>
          <w:sz w:val="28"/>
          <w:szCs w:val="28"/>
        </w:rPr>
      </w:pPr>
      <w:r w:rsidRPr="00DF23F0">
        <w:rPr>
          <w:rFonts w:asciiTheme="minorHAnsi" w:hAnsiTheme="minorHAnsi" w:cs="Arial"/>
          <w:sz w:val="28"/>
          <w:szCs w:val="28"/>
        </w:rPr>
        <w:t>Martina Spork-Riensc</w:t>
      </w:r>
      <w:r w:rsidR="004B4698" w:rsidRPr="00DF23F0">
        <w:rPr>
          <w:rFonts w:asciiTheme="minorHAnsi" w:hAnsiTheme="minorHAnsi" w:cs="Arial"/>
          <w:sz w:val="28"/>
          <w:szCs w:val="28"/>
        </w:rPr>
        <w:t>h</w:t>
      </w:r>
    </w:p>
    <w:p w:rsidR="00F14B75" w:rsidRPr="003A5336" w:rsidRDefault="00F14B75" w:rsidP="003A5336">
      <w:pPr>
        <w:ind w:left="2124" w:firstLine="708"/>
        <w:rPr>
          <w:rFonts w:asciiTheme="minorHAnsi" w:hAnsiTheme="minorHAnsi" w:cs="Arial"/>
          <w:sz w:val="28"/>
          <w:szCs w:val="28"/>
        </w:rPr>
      </w:pPr>
      <w:r w:rsidRPr="00DF23F0">
        <w:rPr>
          <w:rFonts w:asciiTheme="minorHAnsi" w:hAnsiTheme="minorHAnsi"/>
          <w:b/>
          <w:sz w:val="28"/>
          <w:szCs w:val="28"/>
        </w:rPr>
        <w:lastRenderedPageBreak/>
        <w:t>Programm</w:t>
      </w:r>
    </w:p>
    <w:p w:rsidR="00FC057D" w:rsidRPr="00006161" w:rsidRDefault="003A6BEA">
      <w:pPr>
        <w:rPr>
          <w:rFonts w:asciiTheme="minorHAnsi" w:hAnsiTheme="minorHAnsi"/>
          <w:b/>
          <w:sz w:val="28"/>
          <w:szCs w:val="28"/>
        </w:rPr>
      </w:pPr>
      <w:r w:rsidRPr="00DF23F0">
        <w:rPr>
          <w:rFonts w:asciiTheme="minorHAnsi" w:hAnsiTheme="minorHAnsi"/>
          <w:b/>
          <w:sz w:val="28"/>
          <w:szCs w:val="28"/>
        </w:rPr>
        <w:t xml:space="preserve">           </w:t>
      </w:r>
      <w:r w:rsidR="00F14B75" w:rsidRPr="00006161">
        <w:rPr>
          <w:rFonts w:asciiTheme="minorHAnsi" w:hAnsiTheme="minorHAnsi"/>
          <w:b/>
          <w:sz w:val="28"/>
          <w:szCs w:val="28"/>
        </w:rPr>
        <w:t>Montag, 20.11.2017</w:t>
      </w:r>
      <w:r w:rsidR="009A3507">
        <w:rPr>
          <w:rFonts w:asciiTheme="minorHAnsi" w:hAnsiTheme="minorHAnsi"/>
          <w:b/>
          <w:sz w:val="28"/>
          <w:szCs w:val="28"/>
        </w:rPr>
        <w:t xml:space="preserve">, </w:t>
      </w:r>
      <w:r w:rsidR="005E60F3" w:rsidRPr="00006161">
        <w:rPr>
          <w:rFonts w:asciiTheme="minorHAnsi" w:hAnsiTheme="minorHAnsi"/>
          <w:b/>
          <w:sz w:val="28"/>
          <w:szCs w:val="28"/>
        </w:rPr>
        <w:t>16.00</w:t>
      </w:r>
      <w:r w:rsidR="003A5336">
        <w:rPr>
          <w:rFonts w:asciiTheme="minorHAnsi" w:hAnsiTheme="minorHAnsi"/>
          <w:b/>
          <w:sz w:val="28"/>
          <w:szCs w:val="28"/>
        </w:rPr>
        <w:t xml:space="preserve"> - </w:t>
      </w:r>
      <w:r w:rsidR="009A3507">
        <w:rPr>
          <w:rFonts w:asciiTheme="minorHAnsi" w:hAnsiTheme="minorHAnsi"/>
          <w:b/>
          <w:sz w:val="28"/>
          <w:szCs w:val="28"/>
        </w:rPr>
        <w:t>17.00</w:t>
      </w:r>
      <w:r w:rsidR="005E60F3" w:rsidRPr="00006161">
        <w:rPr>
          <w:rFonts w:asciiTheme="minorHAnsi" w:hAnsiTheme="minorHAnsi"/>
          <w:b/>
          <w:sz w:val="28"/>
          <w:szCs w:val="28"/>
        </w:rPr>
        <w:t xml:space="preserve"> Uhr</w:t>
      </w:r>
    </w:p>
    <w:p w:rsidR="00F14B75" w:rsidRPr="00006161" w:rsidRDefault="008F2136" w:rsidP="000139EC">
      <w:pPr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Oliver </w:t>
      </w:r>
      <w:proofErr w:type="spellStart"/>
      <w:r>
        <w:rPr>
          <w:rFonts w:asciiTheme="minorHAnsi" w:hAnsiTheme="minorHAnsi"/>
          <w:sz w:val="28"/>
          <w:szCs w:val="28"/>
        </w:rPr>
        <w:t>Giefers</w:t>
      </w:r>
      <w:proofErr w:type="spellEnd"/>
      <w:r>
        <w:rPr>
          <w:rFonts w:asciiTheme="minorHAnsi" w:hAnsiTheme="minorHAnsi"/>
          <w:sz w:val="28"/>
          <w:szCs w:val="28"/>
        </w:rPr>
        <w:t xml:space="preserve"> - </w:t>
      </w:r>
      <w:bookmarkStart w:id="0" w:name="_GoBack"/>
      <w:bookmarkEnd w:id="0"/>
      <w:r w:rsidR="000139EC" w:rsidRPr="00006161">
        <w:rPr>
          <w:rFonts w:asciiTheme="minorHAnsi" w:hAnsiTheme="minorHAnsi" w:cs="Arial"/>
          <w:sz w:val="28"/>
          <w:szCs w:val="28"/>
        </w:rPr>
        <w:t>Musik ist bunt!</w:t>
      </w:r>
      <w:r w:rsidR="000139EC" w:rsidRPr="00006161">
        <w:rPr>
          <w:rFonts w:asciiTheme="minorHAnsi" w:hAnsiTheme="minorHAnsi" w:cs="Arial"/>
          <w:sz w:val="28"/>
          <w:szCs w:val="28"/>
        </w:rPr>
        <w:br/>
        <w:t>Wir gestalten ein rhythmisch-musikalisches Potpourri mit Trommeln, Stimme, Rasseln und all ihren wunderbaren Klangfarben. Musik einmal anders - mitmachen, bewegen, singen, spielen!</w:t>
      </w:r>
      <w:r w:rsidR="000139EC" w:rsidRPr="00006161">
        <w:rPr>
          <w:rFonts w:asciiTheme="minorHAnsi" w:hAnsiTheme="minorHAnsi" w:cs="Arial"/>
          <w:sz w:val="28"/>
          <w:szCs w:val="28"/>
        </w:rPr>
        <w:br/>
      </w:r>
      <w:r w:rsidR="004B4698" w:rsidRPr="00006161">
        <w:rPr>
          <w:rFonts w:asciiTheme="minorHAnsi" w:hAnsiTheme="minorHAnsi"/>
          <w:sz w:val="28"/>
          <w:szCs w:val="28"/>
        </w:rPr>
        <w:t>Or</w:t>
      </w:r>
      <w:r w:rsidR="000139EC" w:rsidRPr="00006161">
        <w:rPr>
          <w:rFonts w:asciiTheme="minorHAnsi" w:hAnsiTheme="minorHAnsi"/>
          <w:sz w:val="28"/>
          <w:szCs w:val="28"/>
        </w:rPr>
        <w:t xml:space="preserve">t: </w:t>
      </w:r>
      <w:r w:rsidR="009A3507">
        <w:rPr>
          <w:rFonts w:asciiTheme="minorHAnsi" w:hAnsiTheme="minorHAnsi"/>
          <w:sz w:val="28"/>
          <w:szCs w:val="28"/>
        </w:rPr>
        <w:t>Veranstaltungsraum, Untergeschoss</w:t>
      </w:r>
    </w:p>
    <w:p w:rsidR="000C3E82" w:rsidRPr="00006161" w:rsidRDefault="000C3E82">
      <w:pPr>
        <w:rPr>
          <w:rFonts w:asciiTheme="minorHAnsi" w:hAnsiTheme="minorHAnsi"/>
          <w:sz w:val="16"/>
          <w:szCs w:val="16"/>
        </w:rPr>
      </w:pPr>
    </w:p>
    <w:p w:rsidR="00384773" w:rsidRPr="00DF23F0" w:rsidRDefault="004B4698">
      <w:pPr>
        <w:rPr>
          <w:rFonts w:asciiTheme="minorHAnsi" w:hAnsiTheme="minorHAnsi"/>
          <w:b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     </w:t>
      </w:r>
      <w:r w:rsidRPr="00DF23F0">
        <w:rPr>
          <w:rFonts w:asciiTheme="minorHAnsi" w:hAnsiTheme="minorHAnsi"/>
          <w:sz w:val="28"/>
          <w:szCs w:val="28"/>
        </w:rPr>
        <w:tab/>
      </w:r>
      <w:r w:rsidR="00F14B75" w:rsidRPr="00DF23F0">
        <w:rPr>
          <w:rFonts w:asciiTheme="minorHAnsi" w:hAnsiTheme="minorHAnsi"/>
          <w:b/>
          <w:sz w:val="28"/>
          <w:szCs w:val="28"/>
        </w:rPr>
        <w:t xml:space="preserve">Dienstag, 21.11.2017, 15.30 Uhr </w:t>
      </w:r>
    </w:p>
    <w:p w:rsidR="005E60F3" w:rsidRPr="00DF23F0" w:rsidRDefault="00384773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      </w:t>
      </w:r>
      <w:r w:rsidR="004B4698" w:rsidRPr="00DF23F0">
        <w:rPr>
          <w:rFonts w:asciiTheme="minorHAnsi" w:hAnsiTheme="minorHAnsi"/>
          <w:sz w:val="28"/>
          <w:szCs w:val="28"/>
        </w:rPr>
        <w:t xml:space="preserve">    </w:t>
      </w:r>
      <w:r w:rsidRPr="00DF23F0">
        <w:rPr>
          <w:rFonts w:asciiTheme="minorHAnsi" w:hAnsiTheme="minorHAnsi"/>
          <w:sz w:val="28"/>
          <w:szCs w:val="28"/>
        </w:rPr>
        <w:t xml:space="preserve"> </w:t>
      </w:r>
      <w:r w:rsidR="00F14B75" w:rsidRPr="00DF23F0">
        <w:rPr>
          <w:rFonts w:asciiTheme="minorHAnsi" w:hAnsiTheme="minorHAnsi"/>
          <w:sz w:val="28"/>
          <w:szCs w:val="28"/>
        </w:rPr>
        <w:t>Die Quitten lassen bitten</w:t>
      </w:r>
      <w:r w:rsidR="003A5336">
        <w:rPr>
          <w:rFonts w:asciiTheme="minorHAnsi" w:hAnsiTheme="minorHAnsi"/>
          <w:sz w:val="28"/>
          <w:szCs w:val="28"/>
        </w:rPr>
        <w:t>!</w:t>
      </w:r>
      <w:r w:rsidR="004B4698" w:rsidRPr="00DF23F0">
        <w:rPr>
          <w:rFonts w:asciiTheme="minorHAnsi" w:hAnsiTheme="minorHAnsi"/>
          <w:sz w:val="28"/>
          <w:szCs w:val="28"/>
        </w:rPr>
        <w:t xml:space="preserve"> </w:t>
      </w:r>
    </w:p>
    <w:p w:rsidR="008F2136" w:rsidRDefault="004B4698" w:rsidP="004B4698">
      <w:pPr>
        <w:ind w:left="708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Gemeinsame Aktion von jung und </w:t>
      </w:r>
      <w:r w:rsidR="003A5336">
        <w:rPr>
          <w:rFonts w:asciiTheme="minorHAnsi" w:hAnsiTheme="minorHAnsi"/>
          <w:sz w:val="28"/>
          <w:szCs w:val="28"/>
        </w:rPr>
        <w:t>alt: W</w:t>
      </w:r>
      <w:r w:rsidRPr="00DF23F0">
        <w:rPr>
          <w:rFonts w:asciiTheme="minorHAnsi" w:hAnsiTheme="minorHAnsi"/>
          <w:sz w:val="28"/>
          <w:szCs w:val="28"/>
        </w:rPr>
        <w:t xml:space="preserve">ir kochen Quittenmarmelade. In Zusammenarbeit mit dem Jugendzentrum JUKIDO und den Messdienern </w:t>
      </w:r>
      <w:r w:rsidR="000C1267">
        <w:rPr>
          <w:rFonts w:asciiTheme="minorHAnsi" w:hAnsiTheme="minorHAnsi"/>
          <w:sz w:val="28"/>
          <w:szCs w:val="28"/>
        </w:rPr>
        <w:t xml:space="preserve">von </w:t>
      </w:r>
    </w:p>
    <w:p w:rsidR="004B4698" w:rsidRPr="00DF23F0" w:rsidRDefault="004B4698" w:rsidP="004B4698">
      <w:pPr>
        <w:ind w:left="708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St. </w:t>
      </w:r>
      <w:r w:rsidR="000C1267">
        <w:rPr>
          <w:rFonts w:asciiTheme="minorHAnsi" w:hAnsiTheme="minorHAnsi"/>
          <w:sz w:val="28"/>
          <w:szCs w:val="28"/>
        </w:rPr>
        <w:t xml:space="preserve">Rochus, </w:t>
      </w:r>
      <w:proofErr w:type="spellStart"/>
      <w:r w:rsidR="000C1267">
        <w:rPr>
          <w:rFonts w:asciiTheme="minorHAnsi" w:hAnsiTheme="minorHAnsi"/>
          <w:sz w:val="28"/>
          <w:szCs w:val="28"/>
        </w:rPr>
        <w:t>Türnich</w:t>
      </w:r>
      <w:proofErr w:type="spellEnd"/>
      <w:r w:rsidR="000C1267">
        <w:rPr>
          <w:rFonts w:asciiTheme="minorHAnsi" w:hAnsiTheme="minorHAnsi"/>
          <w:sz w:val="28"/>
          <w:szCs w:val="28"/>
        </w:rPr>
        <w:t>.</w:t>
      </w:r>
    </w:p>
    <w:p w:rsidR="004B4698" w:rsidRPr="00DF23F0" w:rsidRDefault="004B4698" w:rsidP="004B4698">
      <w:pPr>
        <w:ind w:firstLine="708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O</w:t>
      </w:r>
      <w:r w:rsidR="009A3507">
        <w:rPr>
          <w:rFonts w:asciiTheme="minorHAnsi" w:hAnsiTheme="minorHAnsi"/>
          <w:sz w:val="28"/>
          <w:szCs w:val="28"/>
        </w:rPr>
        <w:t>rt: Veranstaltungsraum, Untergeschoss</w:t>
      </w:r>
    </w:p>
    <w:p w:rsidR="00F14B75" w:rsidRPr="00006161" w:rsidRDefault="00F14B75">
      <w:pPr>
        <w:rPr>
          <w:rFonts w:asciiTheme="minorHAnsi" w:hAnsiTheme="minorHAnsi"/>
          <w:sz w:val="16"/>
          <w:szCs w:val="16"/>
        </w:rPr>
      </w:pPr>
    </w:p>
    <w:p w:rsidR="00384773" w:rsidRPr="00DF23F0" w:rsidRDefault="007379A0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b/>
          <w:sz w:val="28"/>
          <w:szCs w:val="28"/>
        </w:rPr>
        <w:t xml:space="preserve">      </w:t>
      </w:r>
      <w:r w:rsidR="004B4698" w:rsidRPr="00DF23F0">
        <w:rPr>
          <w:rFonts w:asciiTheme="minorHAnsi" w:hAnsiTheme="minorHAnsi"/>
          <w:b/>
          <w:sz w:val="28"/>
          <w:szCs w:val="28"/>
        </w:rPr>
        <w:t xml:space="preserve">   </w:t>
      </w:r>
      <w:r w:rsidRPr="00DF23F0">
        <w:rPr>
          <w:rFonts w:asciiTheme="minorHAnsi" w:hAnsiTheme="minorHAnsi"/>
          <w:b/>
          <w:sz w:val="28"/>
          <w:szCs w:val="28"/>
        </w:rPr>
        <w:t xml:space="preserve">  </w:t>
      </w:r>
      <w:r w:rsidR="00F14B75" w:rsidRPr="00DF23F0">
        <w:rPr>
          <w:rFonts w:asciiTheme="minorHAnsi" w:hAnsiTheme="minorHAnsi"/>
          <w:b/>
          <w:sz w:val="28"/>
          <w:szCs w:val="28"/>
        </w:rPr>
        <w:t>Mittwoch, 22.11.2017</w:t>
      </w:r>
      <w:r w:rsidR="009A3507">
        <w:rPr>
          <w:rFonts w:asciiTheme="minorHAnsi" w:hAnsiTheme="minorHAnsi"/>
          <w:b/>
          <w:sz w:val="28"/>
          <w:szCs w:val="28"/>
        </w:rPr>
        <w:t xml:space="preserve">, </w:t>
      </w:r>
      <w:r w:rsidR="005E60F3" w:rsidRPr="00DF23F0">
        <w:rPr>
          <w:rFonts w:asciiTheme="minorHAnsi" w:hAnsiTheme="minorHAnsi"/>
          <w:b/>
          <w:sz w:val="28"/>
          <w:szCs w:val="28"/>
        </w:rPr>
        <w:t>15.30</w:t>
      </w:r>
      <w:r w:rsidR="003A5336">
        <w:rPr>
          <w:rFonts w:asciiTheme="minorHAnsi" w:hAnsiTheme="minorHAnsi"/>
          <w:b/>
          <w:sz w:val="28"/>
          <w:szCs w:val="28"/>
        </w:rPr>
        <w:t xml:space="preserve"> - </w:t>
      </w:r>
      <w:r w:rsidR="009A3507">
        <w:rPr>
          <w:rFonts w:asciiTheme="minorHAnsi" w:hAnsiTheme="minorHAnsi"/>
          <w:b/>
          <w:sz w:val="28"/>
          <w:szCs w:val="28"/>
        </w:rPr>
        <w:t>17.30</w:t>
      </w:r>
      <w:r w:rsidR="005E60F3" w:rsidRPr="00DF23F0">
        <w:rPr>
          <w:rFonts w:asciiTheme="minorHAnsi" w:hAnsiTheme="minorHAnsi"/>
          <w:b/>
          <w:sz w:val="28"/>
          <w:szCs w:val="28"/>
        </w:rPr>
        <w:t xml:space="preserve"> Uhr</w:t>
      </w:r>
      <w:r w:rsidR="000C3E82" w:rsidRPr="00DF23F0">
        <w:rPr>
          <w:rFonts w:asciiTheme="minorHAnsi" w:hAnsiTheme="minorHAnsi"/>
          <w:sz w:val="28"/>
          <w:szCs w:val="28"/>
        </w:rPr>
        <w:t xml:space="preserve"> </w:t>
      </w:r>
    </w:p>
    <w:p w:rsidR="003A5336" w:rsidRDefault="003A5336" w:rsidP="003A6BEA">
      <w:pPr>
        <w:ind w:left="708"/>
        <w:rPr>
          <w:rFonts w:asciiTheme="minorHAnsi" w:hAnsiTheme="minorHAnsi" w:cs="Arial"/>
          <w:sz w:val="28"/>
          <w:szCs w:val="28"/>
        </w:rPr>
      </w:pPr>
      <w:r w:rsidRPr="00DF23F0">
        <w:rPr>
          <w:rFonts w:asciiTheme="minorHAnsi" w:hAnsiTheme="minorHAnsi" w:cs="Arial"/>
          <w:sz w:val="28"/>
          <w:szCs w:val="28"/>
        </w:rPr>
        <w:t>„</w:t>
      </w:r>
      <w:r w:rsidR="00CC417B">
        <w:rPr>
          <w:rFonts w:asciiTheme="minorHAnsi" w:hAnsiTheme="minorHAnsi" w:cs="Arial"/>
          <w:sz w:val="28"/>
          <w:szCs w:val="28"/>
        </w:rPr>
        <w:t xml:space="preserve">Café </w:t>
      </w:r>
      <w:r w:rsidRPr="00DF23F0">
        <w:rPr>
          <w:rFonts w:asciiTheme="minorHAnsi" w:hAnsiTheme="minorHAnsi" w:cs="Arial"/>
          <w:sz w:val="28"/>
          <w:szCs w:val="28"/>
        </w:rPr>
        <w:t xml:space="preserve">Farbe“ </w:t>
      </w:r>
      <w:r w:rsidR="004B4698" w:rsidRPr="00DF23F0">
        <w:rPr>
          <w:rFonts w:asciiTheme="minorHAnsi" w:hAnsiTheme="minorHAnsi"/>
          <w:sz w:val="28"/>
          <w:szCs w:val="28"/>
        </w:rPr>
        <w:t xml:space="preserve">mit </w:t>
      </w:r>
      <w:r w:rsidR="000C3E82" w:rsidRPr="00DF23F0">
        <w:rPr>
          <w:rFonts w:asciiTheme="minorHAnsi" w:hAnsiTheme="minorHAnsi"/>
          <w:sz w:val="28"/>
          <w:szCs w:val="28"/>
        </w:rPr>
        <w:t>Brigitte Püllen</w:t>
      </w:r>
      <w:r w:rsidR="00297E46">
        <w:rPr>
          <w:rFonts w:asciiTheme="minorHAnsi" w:hAnsiTheme="minorHAnsi" w:cs="Arial"/>
          <w:sz w:val="28"/>
          <w:szCs w:val="28"/>
        </w:rPr>
        <w:t>!</w:t>
      </w:r>
    </w:p>
    <w:p w:rsidR="003A6BEA" w:rsidRPr="00DF23F0" w:rsidRDefault="003A5336" w:rsidP="003A6BEA">
      <w:pPr>
        <w:ind w:left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Hier </w:t>
      </w:r>
      <w:r w:rsidR="003A6BEA" w:rsidRPr="00DF23F0">
        <w:rPr>
          <w:rFonts w:asciiTheme="minorHAnsi" w:hAnsiTheme="minorHAnsi" w:cs="Arial"/>
          <w:sz w:val="28"/>
          <w:szCs w:val="28"/>
        </w:rPr>
        <w:t>darf mit Farben und viel Material gespielt werden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3A6BEA" w:rsidRPr="00DF23F0">
        <w:rPr>
          <w:rFonts w:asciiTheme="minorHAnsi" w:hAnsiTheme="minorHAnsi" w:cs="Arial"/>
          <w:sz w:val="28"/>
          <w:szCs w:val="28"/>
        </w:rPr>
        <w:t xml:space="preserve">- egal, was dabei heraus kommt! Hauptsache, es macht Freude! </w:t>
      </w:r>
    </w:p>
    <w:p w:rsidR="00384773" w:rsidRPr="00DF23F0" w:rsidRDefault="003A6BEA" w:rsidP="003A6BEA">
      <w:pPr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           </w:t>
      </w:r>
      <w:r w:rsidR="009A3507">
        <w:rPr>
          <w:rFonts w:asciiTheme="minorHAnsi" w:hAnsiTheme="minorHAnsi"/>
          <w:sz w:val="28"/>
          <w:szCs w:val="28"/>
        </w:rPr>
        <w:t>Ort: Veranstaltungsraum, Untergeschoss</w:t>
      </w:r>
    </w:p>
    <w:p w:rsidR="004B4698" w:rsidRPr="00006161" w:rsidRDefault="004B4698">
      <w:pPr>
        <w:rPr>
          <w:rFonts w:asciiTheme="minorHAnsi" w:hAnsiTheme="minorHAnsi"/>
          <w:sz w:val="16"/>
          <w:szCs w:val="16"/>
        </w:rPr>
      </w:pPr>
    </w:p>
    <w:p w:rsidR="00F14B75" w:rsidRPr="00DF23F0" w:rsidRDefault="00384773">
      <w:pPr>
        <w:rPr>
          <w:rFonts w:asciiTheme="minorHAnsi" w:hAnsiTheme="minorHAnsi"/>
          <w:b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 xml:space="preserve">      </w:t>
      </w:r>
      <w:r w:rsidR="004B4698" w:rsidRPr="00DF23F0">
        <w:rPr>
          <w:rFonts w:asciiTheme="minorHAnsi" w:hAnsiTheme="minorHAnsi"/>
          <w:sz w:val="28"/>
          <w:szCs w:val="28"/>
        </w:rPr>
        <w:t xml:space="preserve">   </w:t>
      </w:r>
      <w:r w:rsidRPr="00DF23F0">
        <w:rPr>
          <w:rFonts w:asciiTheme="minorHAnsi" w:hAnsiTheme="minorHAnsi"/>
          <w:sz w:val="28"/>
          <w:szCs w:val="28"/>
        </w:rPr>
        <w:t xml:space="preserve">  </w:t>
      </w:r>
      <w:r w:rsidR="00F14B75" w:rsidRPr="00DF23F0">
        <w:rPr>
          <w:rFonts w:asciiTheme="minorHAnsi" w:hAnsiTheme="minorHAnsi"/>
          <w:b/>
          <w:sz w:val="28"/>
          <w:szCs w:val="28"/>
        </w:rPr>
        <w:t>Freitag, 24.11.2017</w:t>
      </w:r>
      <w:r w:rsidR="005E60F3" w:rsidRPr="00DF23F0">
        <w:rPr>
          <w:rFonts w:asciiTheme="minorHAnsi" w:hAnsiTheme="minorHAnsi"/>
          <w:b/>
          <w:sz w:val="28"/>
          <w:szCs w:val="28"/>
        </w:rPr>
        <w:t>, 16.00 Uhr</w:t>
      </w:r>
    </w:p>
    <w:p w:rsidR="004B4698" w:rsidRPr="00DF23F0" w:rsidRDefault="004B4698" w:rsidP="004B4698">
      <w:pPr>
        <w:ind w:left="708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Ökumenischer</w:t>
      </w:r>
      <w:r w:rsidR="005E60F3" w:rsidRPr="00DF23F0">
        <w:rPr>
          <w:rFonts w:asciiTheme="minorHAnsi" w:hAnsiTheme="minorHAnsi"/>
          <w:sz w:val="28"/>
          <w:szCs w:val="28"/>
        </w:rPr>
        <w:t xml:space="preserve"> Gottesdienst in einfacher Sprache</w:t>
      </w:r>
    </w:p>
    <w:p w:rsidR="005E60F3" w:rsidRPr="00DF23F0" w:rsidRDefault="005E60F3" w:rsidP="004B4698">
      <w:pPr>
        <w:ind w:left="708"/>
        <w:rPr>
          <w:rFonts w:asciiTheme="minorHAnsi" w:hAnsiTheme="minorHAnsi"/>
          <w:sz w:val="28"/>
          <w:szCs w:val="28"/>
        </w:rPr>
      </w:pPr>
      <w:r w:rsidRPr="00DF23F0">
        <w:rPr>
          <w:rFonts w:asciiTheme="minorHAnsi" w:hAnsiTheme="minorHAnsi"/>
          <w:sz w:val="28"/>
          <w:szCs w:val="28"/>
        </w:rPr>
        <w:t>Lukaskirche, Brüggen</w:t>
      </w:r>
    </w:p>
    <w:sectPr w:rsidR="005E60F3" w:rsidRPr="00DF23F0" w:rsidSect="003307F6">
      <w:headerReference w:type="default" r:id="rId13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5D" w:rsidRDefault="00A66F5D" w:rsidP="00A66F5D">
      <w:r>
        <w:separator/>
      </w:r>
    </w:p>
  </w:endnote>
  <w:endnote w:type="continuationSeparator" w:id="0">
    <w:p w:rsidR="00A66F5D" w:rsidRDefault="00A66F5D" w:rsidP="00A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5D" w:rsidRDefault="00A66F5D" w:rsidP="00A66F5D">
      <w:r>
        <w:separator/>
      </w:r>
    </w:p>
  </w:footnote>
  <w:footnote w:type="continuationSeparator" w:id="0">
    <w:p w:rsidR="00A66F5D" w:rsidRDefault="00A66F5D" w:rsidP="00A6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2B" w:rsidRPr="00A66F5D" w:rsidRDefault="00A83F2B" w:rsidP="00A83F2B">
    <w:pPr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              </w:t>
    </w:r>
  </w:p>
  <w:p w:rsidR="00A66F5D" w:rsidRDefault="00A66F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6"/>
    <w:rsid w:val="00006161"/>
    <w:rsid w:val="000139EC"/>
    <w:rsid w:val="00050495"/>
    <w:rsid w:val="000A5281"/>
    <w:rsid w:val="000C1267"/>
    <w:rsid w:val="000C3E82"/>
    <w:rsid w:val="00297E46"/>
    <w:rsid w:val="002A395A"/>
    <w:rsid w:val="003307F6"/>
    <w:rsid w:val="00380CA4"/>
    <w:rsid w:val="00384773"/>
    <w:rsid w:val="003A5336"/>
    <w:rsid w:val="003A6BEA"/>
    <w:rsid w:val="003C176F"/>
    <w:rsid w:val="003C494F"/>
    <w:rsid w:val="003E1DCE"/>
    <w:rsid w:val="003E4F8E"/>
    <w:rsid w:val="00466147"/>
    <w:rsid w:val="004B4698"/>
    <w:rsid w:val="00591744"/>
    <w:rsid w:val="005C0E8D"/>
    <w:rsid w:val="005D1555"/>
    <w:rsid w:val="005E60F3"/>
    <w:rsid w:val="005F5772"/>
    <w:rsid w:val="00695630"/>
    <w:rsid w:val="007179DA"/>
    <w:rsid w:val="007379A0"/>
    <w:rsid w:val="00824761"/>
    <w:rsid w:val="00827742"/>
    <w:rsid w:val="00830742"/>
    <w:rsid w:val="008B073D"/>
    <w:rsid w:val="008F2136"/>
    <w:rsid w:val="009A3507"/>
    <w:rsid w:val="009B618B"/>
    <w:rsid w:val="009B7708"/>
    <w:rsid w:val="00A66F5D"/>
    <w:rsid w:val="00A83F2B"/>
    <w:rsid w:val="00AE5F83"/>
    <w:rsid w:val="00BA501F"/>
    <w:rsid w:val="00BE6CE3"/>
    <w:rsid w:val="00CA30F1"/>
    <w:rsid w:val="00CA6B94"/>
    <w:rsid w:val="00CC417B"/>
    <w:rsid w:val="00DA1439"/>
    <w:rsid w:val="00DF23F0"/>
    <w:rsid w:val="00F05196"/>
    <w:rsid w:val="00F14B75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0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07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C17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A66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6F5D"/>
    <w:rPr>
      <w:sz w:val="24"/>
      <w:szCs w:val="24"/>
    </w:rPr>
  </w:style>
  <w:style w:type="paragraph" w:styleId="Fuzeile">
    <w:name w:val="footer"/>
    <w:basedOn w:val="Standard"/>
    <w:link w:val="FuzeileZchn"/>
    <w:rsid w:val="00A66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6F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0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07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C17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A66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6F5D"/>
    <w:rPr>
      <w:sz w:val="24"/>
      <w:szCs w:val="24"/>
    </w:rPr>
  </w:style>
  <w:style w:type="paragraph" w:styleId="Fuzeile">
    <w:name w:val="footer"/>
    <w:basedOn w:val="Standard"/>
    <w:link w:val="FuzeileZchn"/>
    <w:rsid w:val="00A66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6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uellen@stadt-kerp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.spork@awo-bm-eu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4082-B07F-491F-AEE0-B1076389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D2F0F897.dotm</Template>
  <TotalTime>0</TotalTime>
  <Pages>2</Pages>
  <Words>333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Daniel-Odendall Claudia</dc:creator>
  <cp:lastModifiedBy>Mc Daniel-Odendall Claudia</cp:lastModifiedBy>
  <cp:revision>35</cp:revision>
  <cp:lastPrinted>2017-10-11T06:57:00Z</cp:lastPrinted>
  <dcterms:created xsi:type="dcterms:W3CDTF">2017-07-13T08:27:00Z</dcterms:created>
  <dcterms:modified xsi:type="dcterms:W3CDTF">2017-10-11T11:52:00Z</dcterms:modified>
</cp:coreProperties>
</file>